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о сертификате дополнительного образования.</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Что такое сертификат дополнительного образования?</w:t>
      </w:r>
      <w:r w:rsidDel="00000000" w:rsidR="00000000" w:rsidRPr="00000000">
        <w:rPr>
          <w:rtl w:val="0"/>
        </w:rPr>
      </w:r>
    </w:p>
    <w:p w:rsidR="00000000" w:rsidDel="00000000" w:rsidP="00000000" w:rsidRDefault="00000000" w:rsidRPr="00000000" w14:paraId="0000000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r w:rsidDel="00000000" w:rsidR="00000000" w:rsidRPr="00000000">
        <w:rPr>
          <w:rtl w:val="0"/>
        </w:rPr>
      </w:r>
    </w:p>
    <w:p w:rsidR="00000000" w:rsidDel="00000000" w:rsidP="00000000" w:rsidRDefault="00000000" w:rsidRPr="00000000" w14:paraId="00000005">
      <w:pP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Для чего вводится сертификат дополнительного образования?</w:t>
      </w:r>
      <w:r w:rsidDel="00000000" w:rsidR="00000000" w:rsidRPr="00000000">
        <w:rPr>
          <w:rtl w:val="0"/>
        </w:rPr>
      </w:r>
    </w:p>
    <w:p w:rsidR="00000000" w:rsidDel="00000000" w:rsidP="00000000" w:rsidRDefault="00000000" w:rsidRPr="00000000" w14:paraId="0000000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То, что мы знаем как бесплатное – оплачивается кем-то другим и остается бесплатным для нас, пока за это стабильно платят.</w:t>
      </w:r>
      <w:r w:rsidDel="00000000" w:rsidR="00000000" w:rsidRPr="00000000">
        <w:rPr>
          <w:rtl w:val="0"/>
        </w:rPr>
      </w:r>
    </w:p>
    <w:p w:rsidR="00000000" w:rsidDel="00000000" w:rsidP="00000000" w:rsidRDefault="00000000" w:rsidRPr="00000000" w14:paraId="0000000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r w:rsidDel="00000000" w:rsidR="00000000" w:rsidRPr="00000000">
        <w:rPr>
          <w:rtl w:val="0"/>
        </w:rPr>
      </w:r>
    </w:p>
    <w:p w:rsidR="00000000" w:rsidDel="00000000" w:rsidP="00000000" w:rsidRDefault="00000000" w:rsidRPr="00000000" w14:paraId="0000000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r w:rsidDel="00000000" w:rsidR="00000000" w:rsidRPr="00000000">
        <w:rPr>
          <w:rtl w:val="0"/>
        </w:rPr>
      </w:r>
    </w:p>
    <w:p w:rsidR="00000000" w:rsidDel="00000000" w:rsidP="00000000" w:rsidRDefault="00000000" w:rsidRPr="00000000" w14:paraId="0000000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r w:rsidDel="00000000" w:rsidR="00000000" w:rsidRPr="00000000">
        <w:rPr>
          <w:rtl w:val="0"/>
        </w:rPr>
      </w:r>
    </w:p>
    <w:p w:rsidR="00000000" w:rsidDel="00000000" w:rsidP="00000000" w:rsidRDefault="00000000" w:rsidRPr="00000000" w14:paraId="0000000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r w:rsidDel="00000000" w:rsidR="00000000" w:rsidRPr="00000000">
        <w:rPr>
          <w:rtl w:val="0"/>
        </w:rPr>
      </w:r>
    </w:p>
    <w:p w:rsidR="00000000" w:rsidDel="00000000" w:rsidP="00000000" w:rsidRDefault="00000000" w:rsidRPr="00000000" w14:paraId="0000000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w:t>
      </w:r>
      <w:r w:rsidDel="00000000" w:rsidR="00000000" w:rsidRPr="00000000">
        <w:rPr>
          <w:rFonts w:ascii="Times New Roman" w:cs="Times New Roman" w:eastAsia="Times New Roman" w:hAnsi="Times New Roman"/>
          <w:b w:val="1"/>
          <w:color w:val="000000"/>
          <w:sz w:val="24"/>
          <w:szCs w:val="24"/>
          <w:rtl w:val="0"/>
        </w:rPr>
        <w:t xml:space="preserve">выбор</w:t>
      </w:r>
      <w:r w:rsidDel="00000000" w:rsidR="00000000" w:rsidRPr="00000000">
        <w:rPr>
          <w:rFonts w:ascii="Times New Roman" w:cs="Times New Roman" w:eastAsia="Times New Roman" w:hAnsi="Times New Roman"/>
          <w:color w:val="000000"/>
          <w:sz w:val="24"/>
          <w:szCs w:val="24"/>
          <w:rtl w:val="0"/>
        </w:rPr>
        <w:t xml:space="preserve">: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r w:rsidDel="00000000" w:rsidR="00000000" w:rsidRPr="00000000">
        <w:rPr>
          <w:rtl w:val="0"/>
        </w:rPr>
      </w:r>
    </w:p>
    <w:p w:rsidR="00000000" w:rsidDel="00000000" w:rsidP="00000000" w:rsidRDefault="00000000" w:rsidRPr="00000000" w14:paraId="0000000C">
      <w:pP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Что дает сертификат дополнительного образования и как его использовать?</w:t>
      </w:r>
      <w:r w:rsidDel="00000000" w:rsidR="00000000" w:rsidRPr="00000000">
        <w:rPr>
          <w:rtl w:val="0"/>
        </w:rPr>
      </w:r>
    </w:p>
    <w:p w:rsidR="00000000" w:rsidDel="00000000" w:rsidP="00000000" w:rsidRDefault="00000000" w:rsidRPr="00000000" w14:paraId="0000000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общерегиональный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r w:rsidDel="00000000" w:rsidR="00000000" w:rsidRPr="00000000">
        <w:rPr>
          <w:rtl w:val="0"/>
        </w:rPr>
      </w:r>
    </w:p>
    <w:p w:rsidR="00000000" w:rsidDel="00000000" w:rsidP="00000000" w:rsidRDefault="00000000" w:rsidRPr="00000000" w14:paraId="0000000E">
      <w:pPr>
        <w:spacing w:after="0" w:line="240" w:lineRule="auto"/>
        <w:ind w:firstLine="709"/>
        <w:jc w:val="both"/>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color w:val="000000"/>
          <w:sz w:val="24"/>
          <w:szCs w:val="24"/>
          <w:rtl w:val="0"/>
        </w:rPr>
        <w:t xml:space="preserve">Получая сертификат Вы получаете и доступ в личный кабинет информационной системы </w:t>
      </w:r>
      <w:hyperlink r:id="rId6">
        <w:r w:rsidDel="00000000" w:rsidR="00000000" w:rsidRPr="00000000">
          <w:rPr>
            <w:rFonts w:ascii="Calibri" w:cs="Calibri" w:eastAsia="Calibri" w:hAnsi="Calibri"/>
            <w:color w:val="0000ff"/>
            <w:u w:val="single"/>
            <w:rtl w:val="0"/>
          </w:rPr>
          <w:t xml:space="preserve">http://</w:t>
        </w:r>
      </w:hyperlink>
      <w:hyperlink r:id="rId7">
        <w:r w:rsidDel="00000000" w:rsidR="00000000" w:rsidRPr="00000000">
          <w:rPr>
            <w:rFonts w:ascii="Times New Roman" w:cs="Times New Roman" w:eastAsia="Times New Roman" w:hAnsi="Times New Roman"/>
            <w:color w:val="0000ff"/>
            <w:sz w:val="24"/>
            <w:szCs w:val="24"/>
            <w:u w:val="single"/>
            <w:rtl w:val="0"/>
          </w:rPr>
          <w:t xml:space="preserve">42.pfdo.ru</w:t>
        </w:r>
      </w:hyperlink>
      <w:r w:rsidDel="00000000" w:rsidR="00000000" w:rsidRPr="00000000">
        <w:rPr>
          <w:rFonts w:ascii="Times New Roman" w:cs="Times New Roman" w:eastAsia="Times New Roman" w:hAnsi="Times New Roman"/>
          <w:color w:val="000000"/>
          <w:sz w:val="24"/>
          <w:szCs w:val="24"/>
          <w:rtl w:val="0"/>
        </w:rPr>
        <w:t xml:space="preserve">,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r w:rsidDel="00000000" w:rsidR="00000000" w:rsidRPr="00000000">
        <w:rPr>
          <w:rtl w:val="0"/>
        </w:rPr>
      </w:r>
    </w:p>
    <w:p w:rsidR="00000000" w:rsidDel="00000000" w:rsidP="00000000" w:rsidRDefault="00000000" w:rsidRPr="00000000" w14:paraId="0000000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color w:val="000000"/>
          <w:sz w:val="24"/>
          <w:szCs w:val="24"/>
          <w:rtl w:val="0"/>
        </w:rPr>
        <w:t xml:space="preserve">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r w:rsidDel="00000000" w:rsidR="00000000" w:rsidRPr="00000000">
        <w:rPr>
          <w:rtl w:val="0"/>
        </w:rPr>
      </w:r>
    </w:p>
    <w:p w:rsidR="00000000" w:rsidDel="00000000" w:rsidP="00000000" w:rsidRDefault="00000000" w:rsidRPr="00000000" w14:paraId="0000001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Как получить сертификат дополнительного образования?</w:t>
      </w:r>
      <w:r w:rsidDel="00000000" w:rsidR="00000000" w:rsidRPr="00000000">
        <w:rPr>
          <w:rtl w:val="0"/>
        </w:rPr>
      </w:r>
    </w:p>
    <w:p w:rsidR="00000000" w:rsidDel="00000000" w:rsidP="00000000" w:rsidRDefault="00000000" w:rsidRPr="00000000" w14:paraId="0000001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r w:rsidDel="00000000" w:rsidR="00000000" w:rsidRPr="00000000">
        <w:rPr>
          <w:rtl w:val="0"/>
        </w:rPr>
      </w:r>
    </w:p>
    <w:p w:rsidR="00000000" w:rsidDel="00000000" w:rsidP="00000000" w:rsidRDefault="00000000" w:rsidRPr="00000000" w14:paraId="00000012">
      <w:pPr>
        <w:numPr>
          <w:ilvl w:val="0"/>
          <w:numId w:val="1"/>
        </w:numPr>
        <w:spacing w:after="0" w:line="240" w:lineRule="auto"/>
        <w:ind w:left="106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000000" w:rsidDel="00000000" w:rsidP="00000000" w:rsidRDefault="00000000" w:rsidRPr="00000000" w14:paraId="00000013">
      <w:pPr>
        <w:spacing w:after="0" w:line="240" w:lineRule="auto"/>
        <w:ind w:firstLine="709"/>
        <w:jc w:val="both"/>
        <w:rPr>
          <w:rFonts w:ascii="Calibri" w:cs="Calibri" w:eastAsia="Calibri" w:hAnsi="Calibri"/>
        </w:rPr>
      </w:pPr>
      <w:r w:rsidDel="00000000" w:rsidR="00000000" w:rsidRPr="00000000">
        <w:rPr>
          <w:rFonts w:ascii="Times New Roman" w:cs="Times New Roman" w:eastAsia="Times New Roman" w:hAnsi="Times New Roman"/>
          <w:color w:val="000000"/>
          <w:sz w:val="24"/>
          <w:szCs w:val="24"/>
          <w:rtl w:val="0"/>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8">
        <w:r w:rsidDel="00000000" w:rsidR="00000000" w:rsidRPr="00000000">
          <w:rPr>
            <w:rFonts w:ascii="Calibri" w:cs="Calibri" w:eastAsia="Calibri" w:hAnsi="Calibri"/>
            <w:color w:val="0000ff"/>
            <w:u w:val="single"/>
            <w:rtl w:val="0"/>
          </w:rPr>
          <w:t xml:space="preserve">http://</w:t>
        </w:r>
      </w:hyperlink>
      <w:hyperlink r:id="rId9">
        <w:r w:rsidDel="00000000" w:rsidR="00000000" w:rsidRPr="00000000">
          <w:rPr>
            <w:rFonts w:ascii="Times New Roman" w:cs="Times New Roman" w:eastAsia="Times New Roman" w:hAnsi="Times New Roman"/>
            <w:color w:val="0000ff"/>
            <w:sz w:val="24"/>
            <w:szCs w:val="24"/>
            <w:u w:val="single"/>
            <w:rtl w:val="0"/>
          </w:rPr>
          <w:t xml:space="preserve">42.pfdo.ru</w:t>
        </w:r>
      </w:hyperlink>
      <w:r w:rsidDel="00000000" w:rsidR="00000000" w:rsidRPr="00000000">
        <w:rPr>
          <w:rFonts w:ascii="Times New Roman" w:cs="Times New Roman" w:eastAsia="Times New Roman" w:hAnsi="Times New Roman"/>
          <w:color w:val="000000"/>
          <w:sz w:val="24"/>
          <w:szCs w:val="24"/>
          <w:rtl w:val="0"/>
        </w:rPr>
        <w:t xml:space="preserve">, на официальных сайтах муниципальных образовательных учреждений и управлений образования.</w:t>
      </w:r>
      <w:r w:rsidDel="00000000" w:rsidR="00000000" w:rsidRPr="00000000">
        <w:rPr>
          <w:rtl w:val="0"/>
        </w:rPr>
      </w:r>
    </w:p>
    <w:p w:rsidR="00000000" w:rsidDel="00000000" w:rsidP="00000000" w:rsidRDefault="00000000" w:rsidRPr="00000000" w14:paraId="00000014">
      <w:pPr>
        <w:numPr>
          <w:ilvl w:val="0"/>
          <w:numId w:val="2"/>
        </w:numPr>
        <w:spacing w:after="0" w:line="240" w:lineRule="auto"/>
        <w:ind w:left="106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000000" w:rsidDel="00000000" w:rsidP="00000000" w:rsidRDefault="00000000" w:rsidRPr="00000000" w14:paraId="0000001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Непосредственно на портале </w:t>
      </w:r>
      <w:hyperlink r:id="rId10">
        <w:r w:rsidDel="00000000" w:rsidR="00000000" w:rsidRPr="00000000">
          <w:rPr>
            <w:rFonts w:ascii="Calibri" w:cs="Calibri" w:eastAsia="Calibri" w:hAnsi="Calibri"/>
            <w:color w:val="0000ff"/>
            <w:u w:val="single"/>
            <w:rtl w:val="0"/>
          </w:rPr>
          <w:t xml:space="preserve">http://</w:t>
        </w:r>
      </w:hyperlink>
      <w:hyperlink r:id="rId11">
        <w:r w:rsidDel="00000000" w:rsidR="00000000" w:rsidRPr="00000000">
          <w:rPr>
            <w:rFonts w:ascii="Times New Roman" w:cs="Times New Roman" w:eastAsia="Times New Roman" w:hAnsi="Times New Roman"/>
            <w:color w:val="0000ff"/>
            <w:sz w:val="24"/>
            <w:szCs w:val="24"/>
            <w:u w:val="single"/>
            <w:rtl w:val="0"/>
          </w:rPr>
          <w:t xml:space="preserve">42.pfdo.ru</w:t>
        </w:r>
      </w:hyperlink>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12">
        <w:r w:rsidDel="00000000" w:rsidR="00000000" w:rsidRPr="00000000">
          <w:rPr>
            <w:rFonts w:ascii="Calibri" w:cs="Calibri" w:eastAsia="Calibri" w:hAnsi="Calibri"/>
            <w:color w:val="0000ff"/>
            <w:u w:val="single"/>
            <w:rtl w:val="0"/>
          </w:rPr>
          <w:t xml:space="preserve">http://</w:t>
        </w:r>
      </w:hyperlink>
      <w:hyperlink r:id="rId13">
        <w:r w:rsidDel="00000000" w:rsidR="00000000" w:rsidRPr="00000000">
          <w:rPr>
            <w:rFonts w:ascii="Times New Roman" w:cs="Times New Roman" w:eastAsia="Times New Roman" w:hAnsi="Times New Roman"/>
            <w:color w:val="0000ff"/>
            <w:sz w:val="24"/>
            <w:szCs w:val="24"/>
            <w:u w:val="single"/>
            <w:rtl w:val="0"/>
          </w:rPr>
          <w:t xml:space="preserve">42.pfdo.ru</w:t>
        </w:r>
      </w:hyperlink>
      <w:r w:rsidDel="00000000" w:rsidR="00000000" w:rsidRPr="00000000">
        <w:rPr>
          <w:rFonts w:ascii="Times New Roman" w:cs="Times New Roman" w:eastAsia="Times New Roman" w:hAnsi="Times New Roman"/>
          <w:color w:val="0070c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r w:rsidDel="00000000" w:rsidR="00000000" w:rsidRPr="00000000">
        <w:rPr>
          <w:rtl w:val="0"/>
        </w:rPr>
      </w:r>
    </w:p>
    <w:p w:rsidR="00000000" w:rsidDel="00000000" w:rsidP="00000000" w:rsidRDefault="00000000" w:rsidRPr="00000000" w14:paraId="0000001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Как мне узнать больше информации о сертификате дополнительного образования?</w:t>
      </w:r>
      <w:r w:rsidDel="00000000" w:rsidR="00000000" w:rsidRPr="00000000">
        <w:rPr>
          <w:rtl w:val="0"/>
        </w:rPr>
      </w:r>
    </w:p>
    <w:p w:rsidR="00000000" w:rsidDel="00000000" w:rsidP="00000000" w:rsidRDefault="00000000" w:rsidRPr="00000000" w14:paraId="00000017">
      <w:pPr>
        <w:spacing w:after="0" w:line="240" w:lineRule="auto"/>
        <w:ind w:firstLine="709"/>
        <w:jc w:val="both"/>
        <w:rPr>
          <w:rFonts w:ascii="Times New Roman" w:cs="Times New Roman" w:eastAsia="Times New Roman" w:hAnsi="Times New Roman"/>
          <w:color w:val="0070c0"/>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Кемеровской области </w:t>
      </w:r>
      <w:hyperlink r:id="rId14">
        <w:r w:rsidDel="00000000" w:rsidR="00000000" w:rsidRPr="00000000">
          <w:rPr>
            <w:rFonts w:ascii="Calibri" w:cs="Calibri" w:eastAsia="Calibri" w:hAnsi="Calibri"/>
            <w:color w:val="0000ff"/>
            <w:u w:val="single"/>
            <w:rtl w:val="0"/>
          </w:rPr>
          <w:t xml:space="preserve">http://</w:t>
        </w:r>
      </w:hyperlink>
      <w:hyperlink r:id="rId15">
        <w:r w:rsidDel="00000000" w:rsidR="00000000" w:rsidRPr="00000000">
          <w:rPr>
            <w:rFonts w:ascii="Times New Roman" w:cs="Times New Roman" w:eastAsia="Times New Roman" w:hAnsi="Times New Roman"/>
            <w:color w:val="0000ff"/>
            <w:sz w:val="24"/>
            <w:szCs w:val="24"/>
            <w:u w:val="single"/>
            <w:rtl w:val="0"/>
          </w:rPr>
          <w:t xml:space="preserve">42.pfdo.ru</w:t>
        </w:r>
      </w:hyperlink>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color w:val="0070c0"/>
          <w:sz w:val="24"/>
          <w:szCs w:val="24"/>
          <w:rtl w:val="0"/>
        </w:rPr>
        <w:t xml:space="preserve"> </w:t>
      </w:r>
    </w:p>
    <w:p w:rsidR="00000000" w:rsidDel="00000000" w:rsidP="00000000" w:rsidRDefault="00000000" w:rsidRPr="00000000" w14:paraId="0000001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42.pfdo.ru" TargetMode="External"/><Relationship Id="rId10" Type="http://schemas.openxmlformats.org/officeDocument/2006/relationships/hyperlink" Target="http://42.pfdo.ru" TargetMode="External"/><Relationship Id="rId13" Type="http://schemas.openxmlformats.org/officeDocument/2006/relationships/hyperlink" Target="http://42.pfdo.ru" TargetMode="External"/><Relationship Id="rId12" Type="http://schemas.openxmlformats.org/officeDocument/2006/relationships/hyperlink" Target="http://42.pfdo.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42.pfdo.ru" TargetMode="External"/><Relationship Id="rId15" Type="http://schemas.openxmlformats.org/officeDocument/2006/relationships/hyperlink" Target="http://42.pfdo.ru" TargetMode="External"/><Relationship Id="rId14" Type="http://schemas.openxmlformats.org/officeDocument/2006/relationships/hyperlink" Target="http://42.pfdo.ru" TargetMode="External"/><Relationship Id="rId5" Type="http://schemas.openxmlformats.org/officeDocument/2006/relationships/styles" Target="styles.xml"/><Relationship Id="rId6" Type="http://schemas.openxmlformats.org/officeDocument/2006/relationships/hyperlink" Target="http://42.pfdo.ru" TargetMode="External"/><Relationship Id="rId7" Type="http://schemas.openxmlformats.org/officeDocument/2006/relationships/hyperlink" Target="http://42.pfdo.ru" TargetMode="External"/><Relationship Id="rId8" Type="http://schemas.openxmlformats.org/officeDocument/2006/relationships/hyperlink" Target="http://42.pfd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